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firstLine="1325" w:firstLineChars="30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漯河市生态环境局郾城分局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Times New Roman"/>
          <w:b/>
          <w:bCs/>
          <w:sz w:val="44"/>
          <w:szCs w:val="44"/>
          <w:lang w:eastAsia="zh-CN"/>
        </w:rPr>
        <w:t>关于</w:t>
      </w:r>
      <w:r>
        <w:rPr>
          <w:rFonts w:hint="eastAsia" w:ascii="Times New Roman" w:hAnsi="Times New Roman" w:eastAsia="宋体" w:cs="Times New Roman"/>
          <w:b/>
          <w:bCs/>
          <w:color w:val="333333"/>
          <w:kern w:val="2"/>
          <w:sz w:val="44"/>
          <w:szCs w:val="44"/>
          <w:lang w:val="en-US" w:eastAsia="zh-CN" w:bidi="ar"/>
        </w:rPr>
        <w:t>漯河汝水生物科技有限公司年生产500吨绿色食品腐乳生产线建设项目</w:t>
      </w:r>
      <w:r>
        <w:rPr>
          <w:rFonts w:hint="eastAsia" w:ascii="宋体" w:hAnsi="宋体" w:eastAsia="宋体" w:cs="宋体"/>
          <w:b/>
          <w:bCs/>
          <w:color w:val="000000"/>
          <w:kern w:val="0"/>
          <w:sz w:val="44"/>
          <w:szCs w:val="44"/>
          <w:lang w:eastAsia="zh-CN"/>
        </w:rPr>
        <w:t>环</w:t>
      </w:r>
      <w:r>
        <w:rPr>
          <w:rFonts w:hint="eastAsia" w:ascii="宋体" w:hAnsi="宋体" w:eastAsia="宋体" w:cs="宋体"/>
          <w:b/>
          <w:bCs/>
          <w:kern w:val="2"/>
          <w:sz w:val="44"/>
          <w:szCs w:val="44"/>
          <w:lang w:val="en-US" w:eastAsia="zh-CN" w:bidi="ar-SA"/>
        </w:rPr>
        <w:t>境影响报告表的批复</w:t>
      </w:r>
    </w:p>
    <w:p>
      <w:pPr>
        <w:spacing w:line="360" w:lineRule="auto"/>
        <w:ind w:firstLine="2560" w:firstLineChars="800"/>
        <w:jc w:val="both"/>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郾环监表﹝2024﹞06号</w:t>
      </w:r>
    </w:p>
    <w:p>
      <w:pPr>
        <w:spacing w:line="360" w:lineRule="auto"/>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漯河汝水生物科技有限公司：</w:t>
      </w:r>
    </w:p>
    <w:p>
      <w:pPr>
        <w:spacing w:line="36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color w:val="auto"/>
          <w:sz w:val="32"/>
          <w:szCs w:val="32"/>
          <w:lang w:eastAsia="zh-CN"/>
        </w:rPr>
        <w:t>你公司</w:t>
      </w:r>
      <w:r>
        <w:rPr>
          <w:rFonts w:hint="eastAsia" w:ascii="宋体" w:hAnsi="宋体" w:eastAsia="宋体" w:cs="宋体"/>
          <w:sz w:val="32"/>
          <w:szCs w:val="32"/>
          <w:lang w:val="en-US" w:eastAsia="zh-CN"/>
        </w:rPr>
        <w:t>（统一社会信用代码91411103MACXLRWQ38）上报的由</w:t>
      </w:r>
      <w:r>
        <w:rPr>
          <w:rFonts w:hint="eastAsia" w:ascii="宋体" w:hAnsi="宋体" w:eastAsia="宋体" w:cs="宋体"/>
          <w:sz w:val="32"/>
          <w:szCs w:val="32"/>
        </w:rPr>
        <w:t>河南九州环保工程有限公司</w:t>
      </w:r>
      <w:r>
        <w:rPr>
          <w:rFonts w:hint="eastAsia" w:ascii="宋体" w:hAnsi="宋体" w:eastAsia="宋体" w:cs="宋体"/>
          <w:sz w:val="32"/>
          <w:szCs w:val="32"/>
          <w:lang w:val="en-US" w:eastAsia="zh-CN"/>
        </w:rPr>
        <w:t>编制的《漯河汝水生物科技有限公司年生产500吨绿色食品腐乳生产线建设项目</w:t>
      </w:r>
      <w:r>
        <w:rPr>
          <w:rFonts w:hint="eastAsia" w:ascii="宋体" w:hAnsi="宋体" w:eastAsia="宋体" w:cs="宋体"/>
          <w:sz w:val="32"/>
          <w:szCs w:val="32"/>
          <w:lang w:eastAsia="zh-CN"/>
        </w:rPr>
        <w:t>环境影响报告表</w:t>
      </w:r>
      <w:r>
        <w:rPr>
          <w:rFonts w:hint="eastAsia" w:ascii="宋体" w:hAnsi="宋体" w:eastAsia="宋体" w:cs="宋体"/>
          <w:sz w:val="32"/>
          <w:szCs w:val="32"/>
          <w:lang w:val="en-US" w:eastAsia="zh-CN"/>
        </w:rPr>
        <w:t>(以下简称《报告表》）收悉，该项目已在郾城区政府网站公示期满。经研究，批复如下：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位于漯河市郾城区经东路与金坡线交叉口向东100米坡刘村委会南999号。《报告表》内容符合国家相关法律法规要求和建设项目环境管理规定，评价结论可信。我局批准该《报告表》，原则同意你单位按照《报告表》中所列项目的性质、地点、规模、工艺和环境保护对策措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应主动向社会公众公开经批准的《报告表》，并接受相关方的咨询。</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三、你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应全面落实《报告表》提出的各项环保对策措施，确保各项环境保护设施达到环评各项要求，并与主体工程同时设计、同时施工、同时投入使用，确保各项污染物达标排放。项目</w:t>
      </w:r>
      <w:r>
        <w:rPr>
          <w:rFonts w:hint="eastAsia" w:ascii="宋体" w:hAnsi="宋体" w:eastAsia="宋体" w:cs="宋体"/>
          <w:sz w:val="32"/>
          <w:szCs w:val="32"/>
        </w:rPr>
        <w:t>竣工后，应及时组织开展环保验收。</w:t>
      </w:r>
    </w:p>
    <w:p>
      <w:pPr>
        <w:ind w:firstLine="643" w:firstLineChars="200"/>
        <w:rPr>
          <w:rFonts w:hint="eastAsia" w:ascii="宋体" w:hAnsi="宋体" w:eastAsia="宋体" w:cs="宋体"/>
          <w:sz w:val="32"/>
          <w:szCs w:val="32"/>
        </w:rPr>
      </w:pPr>
      <w:r>
        <w:rPr>
          <w:rFonts w:hint="eastAsia" w:ascii="宋体" w:hAnsi="宋体" w:eastAsia="宋体" w:cs="宋体"/>
          <w:b/>
          <w:sz w:val="32"/>
          <w:szCs w:val="32"/>
          <w:lang w:val="en-US" w:eastAsia="zh-CN"/>
        </w:rPr>
        <w:t>1.</w:t>
      </w:r>
      <w:r>
        <w:rPr>
          <w:rFonts w:hint="eastAsia" w:ascii="宋体" w:hAnsi="宋体" w:eastAsia="宋体" w:cs="宋体"/>
          <w:b/>
          <w:sz w:val="32"/>
          <w:szCs w:val="32"/>
        </w:rPr>
        <w:t>废水：</w:t>
      </w:r>
      <w:r>
        <w:rPr>
          <w:rFonts w:hint="eastAsia" w:ascii="宋体" w:hAnsi="宋体" w:eastAsia="宋体" w:cs="宋体"/>
          <w:sz w:val="32"/>
          <w:szCs w:val="32"/>
        </w:rPr>
        <w:t>项目</w:t>
      </w:r>
      <w:r>
        <w:rPr>
          <w:rFonts w:hint="eastAsia" w:ascii="宋体" w:hAnsi="宋体" w:eastAsia="宋体" w:cs="宋体"/>
          <w:bCs/>
          <w:sz w:val="32"/>
          <w:szCs w:val="32"/>
        </w:rPr>
        <w:t>生活污水经新建1座隔油池，并依托现有1座化粪池处理后定期清掏做农肥；生产废水经新建1座污水处理站（处理规模25t/d）处理后，满足</w:t>
      </w:r>
      <w:r>
        <w:rPr>
          <w:rFonts w:hint="eastAsia" w:ascii="宋体" w:hAnsi="宋体" w:eastAsia="宋体" w:cs="宋体"/>
          <w:spacing w:val="-4"/>
          <w:sz w:val="32"/>
          <w:szCs w:val="32"/>
        </w:rPr>
        <w:t>《污水综合排放标准》(GB89 78-1996)表4二级标准及漯河市漯西污水处理厂进水指标，</w:t>
      </w:r>
      <w:r>
        <w:rPr>
          <w:rFonts w:hint="eastAsia" w:ascii="宋体" w:hAnsi="宋体" w:eastAsia="宋体" w:cs="宋体"/>
          <w:sz w:val="32"/>
          <w:szCs w:val="32"/>
        </w:rPr>
        <w:t>经新建1座</w:t>
      </w:r>
      <w:r>
        <w:rPr>
          <w:rFonts w:hint="eastAsia" w:ascii="宋体" w:hAnsi="宋体" w:eastAsia="宋体" w:cs="宋体"/>
          <w:sz w:val="32"/>
          <w:szCs w:val="32"/>
          <w:lang w:val="zh-CN"/>
        </w:rPr>
        <w:t>50m</w:t>
      </w:r>
      <w:r>
        <w:rPr>
          <w:rFonts w:hint="eastAsia" w:ascii="宋体" w:hAnsi="宋体" w:eastAsia="宋体" w:cs="宋体"/>
          <w:sz w:val="32"/>
          <w:szCs w:val="32"/>
          <w:vertAlign w:val="superscript"/>
          <w:lang w:val="zh-CN"/>
        </w:rPr>
        <w:t>3</w:t>
      </w:r>
      <w:r>
        <w:rPr>
          <w:rFonts w:hint="eastAsia" w:ascii="宋体" w:hAnsi="宋体" w:eastAsia="宋体" w:cs="宋体"/>
          <w:sz w:val="32"/>
          <w:szCs w:val="32"/>
        </w:rPr>
        <w:t>蓄水池暂存后，委托污水清运公司清运至漯河市漯西污水处理厂处理达标后外排</w:t>
      </w:r>
      <w:r>
        <w:rPr>
          <w:rFonts w:hint="eastAsia" w:ascii="宋体" w:hAnsi="宋体" w:eastAsia="宋体" w:cs="宋体"/>
          <w:kern w:val="0"/>
          <w:sz w:val="32"/>
          <w:szCs w:val="32"/>
          <w:lang w:bidi="mn-Mong-CN"/>
        </w:rPr>
        <w:t>入洄曲河，最终汇入颍河。</w:t>
      </w:r>
    </w:p>
    <w:p>
      <w:pPr>
        <w:ind w:firstLine="832" w:firstLineChars="259"/>
        <w:rPr>
          <w:rFonts w:hint="eastAsia" w:ascii="宋体" w:hAnsi="宋体" w:eastAsia="宋体" w:cs="宋体"/>
          <w:kern w:val="0"/>
          <w:sz w:val="32"/>
          <w:szCs w:val="32"/>
        </w:rPr>
      </w:pPr>
      <w:r>
        <w:rPr>
          <w:rFonts w:hint="eastAsia" w:ascii="宋体" w:hAnsi="宋体" w:eastAsia="宋体" w:cs="宋体"/>
          <w:b/>
          <w:sz w:val="32"/>
          <w:szCs w:val="32"/>
          <w:lang w:val="en-US" w:eastAsia="zh-CN"/>
        </w:rPr>
        <w:t>2.</w:t>
      </w:r>
      <w:r>
        <w:rPr>
          <w:rFonts w:hint="eastAsia" w:ascii="宋体" w:hAnsi="宋体" w:eastAsia="宋体" w:cs="宋体"/>
          <w:b/>
          <w:sz w:val="32"/>
          <w:szCs w:val="32"/>
        </w:rPr>
        <w:t>废气：</w:t>
      </w:r>
      <w:r>
        <w:rPr>
          <w:rFonts w:hint="eastAsia" w:ascii="宋体" w:hAnsi="宋体" w:eastAsia="宋体" w:cs="宋体"/>
          <w:bCs/>
          <w:sz w:val="32"/>
          <w:szCs w:val="32"/>
        </w:rPr>
        <w:t>本项目产生的发酵及晾晒异味经设置车间通风系统，加强车间通风稀释扩散后，</w:t>
      </w:r>
      <w:r>
        <w:rPr>
          <w:rFonts w:hint="eastAsia" w:ascii="宋体" w:hAnsi="宋体" w:eastAsia="宋体" w:cs="宋体"/>
          <w:sz w:val="32"/>
          <w:szCs w:val="32"/>
        </w:rPr>
        <w:t>对周围环境基本无影响；污水处理站产生的恶臭气体经加强绿化、喷洒除臭剂后</w:t>
      </w:r>
      <w:r>
        <w:rPr>
          <w:rFonts w:hint="eastAsia" w:ascii="宋体" w:hAnsi="宋体" w:eastAsia="宋体" w:cs="宋体"/>
          <w:bCs/>
          <w:sz w:val="32"/>
          <w:szCs w:val="32"/>
        </w:rPr>
        <w:t>外排废气</w:t>
      </w:r>
      <w:r>
        <w:rPr>
          <w:rFonts w:hint="eastAsia" w:ascii="宋体" w:hAnsi="宋体" w:eastAsia="宋体" w:cs="宋体"/>
          <w:sz w:val="32"/>
          <w:szCs w:val="32"/>
        </w:rPr>
        <w:t>可满足《恶臭污染物排放标准》（GB14554-93）表1的二级新扩改建厂界标准。</w:t>
      </w:r>
      <w:r>
        <w:rPr>
          <w:rFonts w:hint="eastAsia" w:ascii="宋体" w:hAnsi="宋体" w:eastAsia="宋体" w:cs="宋体"/>
          <w:kern w:val="0"/>
          <w:sz w:val="32"/>
          <w:szCs w:val="32"/>
        </w:rPr>
        <w:t>综上，本项目废气经采取相应的处理措施后能够达标排放，对周围环境影响较小。</w:t>
      </w:r>
    </w:p>
    <w:p>
      <w:pPr>
        <w:ind w:firstLine="643" w:firstLineChars="200"/>
        <w:rPr>
          <w:rFonts w:hint="eastAsia" w:ascii="宋体" w:hAnsi="宋体" w:eastAsia="宋体" w:cs="宋体"/>
          <w:sz w:val="32"/>
          <w:szCs w:val="32"/>
        </w:rPr>
      </w:pPr>
      <w:r>
        <w:rPr>
          <w:rFonts w:hint="eastAsia" w:ascii="宋体" w:hAnsi="宋体" w:eastAsia="宋体" w:cs="宋体"/>
          <w:b/>
          <w:sz w:val="32"/>
          <w:szCs w:val="32"/>
          <w:lang w:val="en-US" w:eastAsia="zh-CN"/>
        </w:rPr>
        <w:t>3.</w:t>
      </w:r>
      <w:r>
        <w:rPr>
          <w:rFonts w:hint="eastAsia" w:ascii="宋体" w:hAnsi="宋体" w:eastAsia="宋体" w:cs="宋体"/>
          <w:b/>
          <w:sz w:val="32"/>
          <w:szCs w:val="32"/>
        </w:rPr>
        <w:t>噪声：</w:t>
      </w:r>
      <w:r>
        <w:rPr>
          <w:rFonts w:hint="eastAsia" w:ascii="宋体" w:hAnsi="宋体" w:eastAsia="宋体" w:cs="宋体"/>
          <w:bCs/>
          <w:sz w:val="32"/>
          <w:szCs w:val="32"/>
        </w:rPr>
        <w:t>本项目噪声主要为</w:t>
      </w:r>
      <w:r>
        <w:rPr>
          <w:rFonts w:hint="eastAsia" w:ascii="宋体" w:hAnsi="宋体" w:eastAsia="宋体" w:cs="宋体"/>
          <w:sz w:val="32"/>
          <w:szCs w:val="32"/>
        </w:rPr>
        <w:t>设备运行</w:t>
      </w:r>
      <w:r>
        <w:rPr>
          <w:rFonts w:hint="eastAsia" w:ascii="宋体" w:hAnsi="宋体" w:eastAsia="宋体" w:cs="宋体"/>
          <w:bCs/>
          <w:sz w:val="32"/>
          <w:szCs w:val="32"/>
        </w:rPr>
        <w:t>产生的机械噪声，经采取防治措施及距离衰减后，厂界噪声符合《工业企业厂界环境噪声排放标准》（GB12348-2008）2类标准要求</w:t>
      </w:r>
      <w:r>
        <w:rPr>
          <w:rFonts w:hint="eastAsia" w:ascii="宋体" w:hAnsi="宋体" w:eastAsia="宋体" w:cs="宋体"/>
          <w:bCs/>
          <w:color w:val="000000"/>
          <w:sz w:val="32"/>
          <w:szCs w:val="32"/>
        </w:rPr>
        <w:t>，</w:t>
      </w:r>
      <w:r>
        <w:rPr>
          <w:rFonts w:hint="eastAsia" w:ascii="宋体" w:hAnsi="宋体" w:eastAsia="宋体" w:cs="宋体"/>
          <w:sz w:val="32"/>
          <w:szCs w:val="32"/>
        </w:rPr>
        <w:t>对周围声环境影响较小。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宋体" w:hAnsi="宋体" w:eastAsia="宋体" w:cs="宋体"/>
          <w:sz w:val="32"/>
          <w:szCs w:val="32"/>
        </w:rPr>
      </w:pPr>
      <w:r>
        <w:rPr>
          <w:rFonts w:hint="eastAsia" w:ascii="宋体" w:hAnsi="宋体" w:eastAsia="宋体" w:cs="宋体"/>
          <w:b/>
          <w:sz w:val="32"/>
          <w:szCs w:val="32"/>
          <w:lang w:val="en-US" w:eastAsia="zh-CN"/>
        </w:rPr>
        <w:t>4.</w:t>
      </w:r>
      <w:r>
        <w:rPr>
          <w:rFonts w:hint="eastAsia" w:ascii="宋体" w:hAnsi="宋体" w:eastAsia="宋体" w:cs="宋体"/>
          <w:b/>
          <w:sz w:val="32"/>
          <w:szCs w:val="32"/>
        </w:rPr>
        <w:t>固废：</w:t>
      </w:r>
      <w:r>
        <w:rPr>
          <w:rFonts w:hint="eastAsia" w:ascii="宋体" w:hAnsi="宋体" w:eastAsia="宋体" w:cs="宋体"/>
          <w:bCs/>
          <w:color w:val="000000"/>
          <w:sz w:val="32"/>
          <w:szCs w:val="32"/>
        </w:rPr>
        <w:t>一般固废：</w:t>
      </w:r>
      <w:r>
        <w:rPr>
          <w:rFonts w:hint="eastAsia" w:ascii="宋体" w:hAnsi="宋体" w:eastAsia="宋体" w:cs="宋体"/>
          <w:kern w:val="0"/>
          <w:sz w:val="32"/>
          <w:szCs w:val="32"/>
        </w:rPr>
        <w:t>设置一座10m</w:t>
      </w:r>
      <w:r>
        <w:rPr>
          <w:rFonts w:hint="eastAsia" w:ascii="宋体" w:hAnsi="宋体" w:eastAsia="宋体" w:cs="宋体"/>
          <w:kern w:val="0"/>
          <w:sz w:val="32"/>
          <w:szCs w:val="32"/>
          <w:vertAlign w:val="superscript"/>
        </w:rPr>
        <w:t>2</w:t>
      </w:r>
      <w:r>
        <w:rPr>
          <w:rFonts w:hint="eastAsia" w:ascii="宋体" w:hAnsi="宋体" w:eastAsia="宋体" w:cs="宋体"/>
          <w:kern w:val="0"/>
          <w:sz w:val="32"/>
          <w:szCs w:val="32"/>
        </w:rPr>
        <w:t>的全封闭豆渣库房，地面进行重点防渗，四周设置不低于15cm的围堰，每次豆渣或酒糟产出后，收集于密闭容器内暂存于豆渣房，每天及时转运至饲料厂外售综合利用；</w:t>
      </w:r>
      <w:r>
        <w:rPr>
          <w:rFonts w:hint="eastAsia" w:ascii="宋体" w:hAnsi="宋体" w:eastAsia="宋体" w:cs="宋体"/>
          <w:sz w:val="32"/>
          <w:szCs w:val="32"/>
        </w:rPr>
        <w:t>建设一座10m</w:t>
      </w:r>
      <w:r>
        <w:rPr>
          <w:rFonts w:hint="eastAsia" w:ascii="宋体" w:hAnsi="宋体" w:eastAsia="宋体" w:cs="宋体"/>
          <w:sz w:val="32"/>
          <w:szCs w:val="32"/>
          <w:vertAlign w:val="superscript"/>
        </w:rPr>
        <w:t>2</w:t>
      </w:r>
      <w:r>
        <w:rPr>
          <w:rFonts w:hint="eastAsia" w:ascii="宋体" w:hAnsi="宋体" w:eastAsia="宋体" w:cs="宋体"/>
          <w:sz w:val="32"/>
          <w:szCs w:val="32"/>
        </w:rPr>
        <w:t>一般固废暂存间，分类收集暂存生产中产生的其他一般固体废物，定期外售或委托环卫部门清运处理。</w:t>
      </w:r>
      <w:r>
        <w:rPr>
          <w:rFonts w:hint="eastAsia" w:ascii="宋体" w:hAnsi="宋体" w:eastAsia="宋体" w:cs="宋体"/>
          <w:bCs/>
          <w:sz w:val="32"/>
          <w:szCs w:val="32"/>
        </w:rPr>
        <w:t>本项目固体废物处置率100%，满足一般固体废物执行《一般工业固体废物贮存和填埋污染控制标准》（GB18599 -2020)要求，对周围环境影响不大。</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四、本批复有效期为5年。如该项目逾期方开工建设，其环境影响报告表应报我局重新审核。建设项目的性质、规模、地点、或者防治污染、防止生态破坏的措施发生重大变动的，建设单位应当重新报批建设项目的环境影响评价文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五、本项目日常环境监督管理工作由漯河市生态环境局行政执法支队郾城区大队负责，并对项目环境保护执行情况进行现场监察。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388" w:firstLineChars="1684"/>
        <w:textAlignment w:val="auto"/>
        <w:rPr>
          <w:rFonts w:hint="default" w:ascii="宋体" w:hAnsi="宋体" w:eastAsia="宋体" w:cs="宋体"/>
          <w:kern w:val="2"/>
          <w:sz w:val="32"/>
          <w:szCs w:val="32"/>
          <w:lang w:val="en-US" w:eastAsia="zh-CN" w:bidi="ar-SA"/>
        </w:rPr>
      </w:pPr>
      <w:r>
        <w:rPr>
          <w:rFonts w:hint="eastAsia" w:eastAsia="宋体" w:cs="宋体"/>
          <w:kern w:val="2"/>
          <w:sz w:val="32"/>
          <w:szCs w:val="32"/>
          <w:lang w:val="en-US" w:eastAsia="zh-CN" w:bidi="ar-SA"/>
        </w:rPr>
        <w:t>2024年3月27</w:t>
      </w:r>
      <w:bookmarkStart w:id="0" w:name="_GoBack"/>
      <w:bookmarkEnd w:id="0"/>
      <w:r>
        <w:rPr>
          <w:rFonts w:hint="eastAsia" w:eastAsia="宋体" w:cs="宋体"/>
          <w:kern w:val="2"/>
          <w:sz w:val="32"/>
          <w:szCs w:val="32"/>
          <w:lang w:val="en-US" w:eastAsia="zh-CN" w:bidi="ar-SA"/>
        </w:rPr>
        <w:t>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FlNDBjNWZlZGJkYjNmYTQ3OWNlMzgyOWM1ZDMifQ=="/>
  </w:docVars>
  <w:rsids>
    <w:rsidRoot w:val="1040386A"/>
    <w:rsid w:val="1040386A"/>
    <w:rsid w:val="3D235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0"/>
      <w:szCs w:val="28"/>
      <w:lang w:val="en-US" w:eastAsia="zh-CN" w:bidi="ar-SA"/>
    </w:rPr>
  </w:style>
  <w:style w:type="character" w:default="1" w:styleId="5">
    <w:name w:val="Default Paragraph Font"/>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Block Text"/>
    <w:basedOn w:val="1"/>
    <w:next w:val="1"/>
    <w:qFormat/>
    <w:uiPriority w:val="0"/>
    <w:pPr>
      <w:adjustRightInd w:val="0"/>
      <w:snapToGrid w:val="0"/>
      <w:spacing w:line="360" w:lineRule="auto"/>
      <w:ind w:left="105" w:leftChars="50" w:right="105" w:firstLine="557" w:firstLineChars="199"/>
    </w:pPr>
    <w:rPr>
      <w:sz w:val="28"/>
    </w:rPr>
  </w:style>
  <w:style w:type="paragraph" w:styleId="3">
    <w:name w:val="Normal (Web)"/>
    <w:basedOn w:val="1"/>
    <w:autoRedefine/>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2024-03-27T05:40:00Z</dcterms:created>
  <dc:creator>兵华</dc:creator>
  <cp:lastModifiedBy>兵华</cp:lastModifiedBy>
  <dcterms:modified xsi:type="dcterms:W3CDTF">2024-03-27T05:51:32Z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643DD4204D5C4121A90A987F2080CBF1_11</vt:lpwstr>
  </property>
</Properties>
</file>